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343434"/>
          <w:spacing w:val="7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43434"/>
          <w:spacing w:val="7"/>
          <w:kern w:val="0"/>
          <w:sz w:val="28"/>
          <w:szCs w:val="28"/>
          <w:shd w:val="clear" w:fill="FFFFFF"/>
          <w:lang w:val="en-US" w:eastAsia="zh-CN" w:bidi="ar"/>
        </w:rPr>
        <w:t>南昌市卫生学校扶贫工作组助力贫困村打赢疫情防控阻击战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88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43434"/>
          <w:spacing w:val="7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43434"/>
          <w:spacing w:val="7"/>
          <w:kern w:val="0"/>
          <w:sz w:val="28"/>
          <w:szCs w:val="28"/>
          <w:shd w:val="clear" w:fill="FFFFFF"/>
          <w:lang w:val="en-US" w:eastAsia="zh-CN" w:bidi="ar"/>
        </w:rPr>
        <w:t>自南昌市启动新冠肺炎疫情防控阻击战以来，南昌市卫生学校驻进贤县下埠集乡和塘村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kern w:val="0"/>
          <w:sz w:val="28"/>
          <w:szCs w:val="28"/>
          <w:shd w:val="clear" w:fill="FFFFFF"/>
          <w:lang w:val="en-US" w:eastAsia="zh-CN" w:bidi="ar"/>
        </w:rPr>
        <w:t>扶贫工作组</w:t>
      </w:r>
      <w:r>
        <w:rPr>
          <w:rFonts w:hint="eastAsia" w:ascii="宋体" w:hAnsi="宋体" w:eastAsia="宋体" w:cs="宋体"/>
          <w:b w:val="0"/>
          <w:i w:val="0"/>
          <w:caps w:val="0"/>
          <w:color w:val="343434"/>
          <w:spacing w:val="7"/>
          <w:kern w:val="0"/>
          <w:sz w:val="28"/>
          <w:szCs w:val="28"/>
          <w:shd w:val="clear" w:fill="FFFFFF"/>
          <w:lang w:val="en-US" w:eastAsia="zh-CN" w:bidi="ar"/>
        </w:rPr>
        <w:t>坚决贯彻落实习近平总书记“要把人民群众生命安全和身体健康放在第一位，把疫情防控工作作为当前最重要的工作来抓”的重要指示精神，团结带领村两委干部，紧紧依靠全体村民开展工作。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kern w:val="0"/>
          <w:sz w:val="28"/>
          <w:szCs w:val="28"/>
          <w:shd w:val="clear" w:fill="FFFFFF"/>
          <w:lang w:val="en-US" w:eastAsia="zh-CN" w:bidi="ar"/>
        </w:rPr>
        <w:t xml:space="preserve">    工作队入村后，立刻与村两委召开新型冠状病毒防控工作部署会。</w:t>
      </w:r>
      <w:r>
        <w:rPr>
          <w:rFonts w:hint="eastAsia" w:ascii="宋体" w:hAnsi="宋体" w:eastAsia="宋体" w:cs="宋体"/>
          <w:b w:val="0"/>
          <w:i w:val="0"/>
          <w:caps w:val="0"/>
          <w:color w:val="343434"/>
          <w:spacing w:val="7"/>
          <w:kern w:val="0"/>
          <w:sz w:val="28"/>
          <w:szCs w:val="28"/>
          <w:shd w:val="clear" w:fill="FFFFFF"/>
          <w:lang w:val="en-US" w:eastAsia="zh-CN" w:bidi="ar"/>
        </w:rPr>
        <w:t>据统计，和塘村有武汉返乡人员1人，返乡时间为1月22日，与疑似病例密切接触者1人。根据上级统一部署和有关要求，一方面村干部做好2户人家的思想工作，要求进行隔离观察，并逐户排查异常情况，重点盯防发热群众，设卡监测村民体温。另一方面在全村发动造势，利用多种方式加强政策和疫情防控知识宣传，还特别关心村里10户贫困户，对每户家中进行消毒，登记他们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43434"/>
          <w:spacing w:val="7"/>
          <w:kern w:val="0"/>
          <w:sz w:val="28"/>
          <w:szCs w:val="28"/>
          <w:shd w:val="clear" w:fill="FFFFFF"/>
          <w:lang w:val="en-US" w:eastAsia="zh-CN" w:bidi="ar"/>
        </w:rPr>
        <w:t>所需生活必须品，由采购员统一采购。同时，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kern w:val="0"/>
          <w:sz w:val="28"/>
          <w:szCs w:val="28"/>
          <w:shd w:val="clear" w:fill="FFFFFF"/>
          <w:lang w:val="en-US" w:eastAsia="zh-CN" w:bidi="ar"/>
        </w:rPr>
        <w:t>村委会在村头设置警戒线和24小时路面岗亭，对进出车辆和人员严格登记信息，测量体温，凡是准备出入拜年串门、参与聚会的，一律不允许进出，并</w:t>
      </w:r>
      <w:r>
        <w:rPr>
          <w:rFonts w:hint="eastAsia" w:ascii="宋体" w:hAnsi="宋体" w:eastAsia="宋体" w:cs="宋体"/>
          <w:b w:val="0"/>
          <w:i w:val="0"/>
          <w:caps w:val="0"/>
          <w:color w:val="343434"/>
          <w:spacing w:val="7"/>
          <w:kern w:val="0"/>
          <w:sz w:val="28"/>
          <w:szCs w:val="28"/>
          <w:shd w:val="clear" w:fill="FFFFFF"/>
          <w:lang w:val="en-US" w:eastAsia="zh-CN" w:bidi="ar"/>
        </w:rPr>
        <w:t>严防死守外来人员。多措施并举，确保全体村民的平安和健康。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588" w:firstLineChars="20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43434"/>
          <w:spacing w:val="7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kern w:val="0"/>
          <w:sz w:val="28"/>
          <w:szCs w:val="28"/>
          <w:shd w:val="clear" w:fill="FFFFFF"/>
          <w:lang w:val="en-US" w:eastAsia="zh-CN" w:bidi="ar"/>
        </w:rPr>
        <w:t>在乡村防疫物资紧缺的情况下，南昌市卫生学校积极配合村里的防控工作，从市里调配了一批医用口罩和消毒液，为和塘村抵抗疫情提供后勤保障，增强了村干部和群众防控疫情信心。截至目前，下埠集乡和塘村所有返乡人员已基本渡过潜伏期，无村民出现疫情症状，自控情况良好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43434"/>
          <w:spacing w:val="7"/>
          <w:kern w:val="0"/>
          <w:sz w:val="20"/>
          <w:szCs w:val="20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200"/>
        <w:jc w:val="left"/>
      </w:pP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1CFC"/>
    <w:rsid w:val="0F346569"/>
    <w:rsid w:val="323E2EBE"/>
    <w:rsid w:val="4A4766E9"/>
    <w:rsid w:val="6CF354B4"/>
    <w:rsid w:val="7C9355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青春1392717016</cp:lastModifiedBy>
  <dcterms:modified xsi:type="dcterms:W3CDTF">2020-02-08T03:58:36Z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