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F6" w:rsidRDefault="00887D7C">
      <w:pPr>
        <w:ind w:firstLineChars="0" w:firstLine="0"/>
        <w:jc w:val="center"/>
        <w:rPr>
          <w:rFonts w:ascii="黑体" w:eastAsia="黑体" w:hAnsi="黑体"/>
          <w:color w:val="333333"/>
          <w:spacing w:val="8"/>
          <w:sz w:val="36"/>
          <w:szCs w:val="36"/>
        </w:rPr>
      </w:pPr>
      <w:r>
        <w:rPr>
          <w:rFonts w:ascii="黑体" w:eastAsia="黑体" w:hAnsi="黑体" w:hint="eastAsia"/>
          <w:color w:val="333333"/>
          <w:spacing w:val="8"/>
          <w:sz w:val="36"/>
          <w:szCs w:val="36"/>
        </w:rPr>
        <w:t>南昌市卫生学校</w:t>
      </w:r>
      <w:r>
        <w:rPr>
          <w:rFonts w:ascii="黑体" w:eastAsia="黑体" w:hAnsi="黑体" w:hint="eastAsia"/>
          <w:color w:val="333333"/>
          <w:spacing w:val="8"/>
          <w:sz w:val="36"/>
          <w:szCs w:val="36"/>
        </w:rPr>
        <w:t>微课大赛喜报</w:t>
      </w:r>
    </w:p>
    <w:p w:rsidR="00D661F6" w:rsidRDefault="00D661F6">
      <w:pPr>
        <w:ind w:firstLine="640"/>
      </w:pPr>
    </w:p>
    <w:p w:rsidR="00D661F6" w:rsidRDefault="00887D7C" w:rsidP="00FF0938">
      <w:pPr>
        <w:ind w:firstLine="600"/>
        <w:rPr>
          <w:rFonts w:ascii="仿宋_GB2312"/>
          <w:sz w:val="30"/>
          <w:szCs w:val="30"/>
        </w:rPr>
      </w:pPr>
      <w:r>
        <w:rPr>
          <w:rFonts w:ascii="仿宋_GB2312" w:hint="eastAsia"/>
          <w:sz w:val="30"/>
          <w:szCs w:val="30"/>
        </w:rPr>
        <w:t>热烈祝贺南昌市卫生学校涂丽华、文海茹、杨菲老师在全国职业院校教师微课大赛中荣获一等奖三项。</w:t>
      </w:r>
      <w:r>
        <w:rPr>
          <w:rFonts w:ascii="仿宋_GB2312" w:hint="eastAsia"/>
          <w:sz w:val="30"/>
          <w:szCs w:val="30"/>
        </w:rPr>
        <w:t xml:space="preserve"> </w:t>
      </w:r>
      <w:r>
        <w:rPr>
          <w:rFonts w:ascii="仿宋_GB2312" w:hint="eastAsia"/>
          <w:sz w:val="30"/>
          <w:szCs w:val="30"/>
        </w:rPr>
        <w:t> </w:t>
      </w:r>
      <w:r>
        <w:rPr>
          <w:rFonts w:ascii="仿宋_GB2312" w:hint="eastAsia"/>
          <w:sz w:val="30"/>
          <w:szCs w:val="30"/>
        </w:rPr>
        <w:t xml:space="preserve"> </w:t>
      </w:r>
      <w:r>
        <w:rPr>
          <w:rFonts w:ascii="仿宋_GB2312" w:hint="eastAsia"/>
          <w:sz w:val="30"/>
          <w:szCs w:val="30"/>
        </w:rPr>
        <w:t> </w:t>
      </w:r>
      <w:r>
        <w:rPr>
          <w:rFonts w:ascii="仿宋_GB2312" w:hint="eastAsia"/>
          <w:sz w:val="30"/>
          <w:szCs w:val="30"/>
        </w:rPr>
        <w:t xml:space="preserve"> </w:t>
      </w:r>
      <w:r>
        <w:rPr>
          <w:rFonts w:ascii="仿宋_GB2312" w:hint="eastAsia"/>
          <w:sz w:val="30"/>
          <w:szCs w:val="30"/>
        </w:rPr>
        <w:t> </w:t>
      </w:r>
      <w:r>
        <w:rPr>
          <w:rFonts w:ascii="仿宋_GB2312" w:hint="eastAsia"/>
          <w:sz w:val="30"/>
          <w:szCs w:val="30"/>
        </w:rPr>
        <w:t xml:space="preserve"> </w:t>
      </w:r>
      <w:r>
        <w:rPr>
          <w:rFonts w:ascii="仿宋_GB2312" w:hint="eastAsia"/>
          <w:sz w:val="30"/>
          <w:szCs w:val="30"/>
        </w:rPr>
        <w:t> </w:t>
      </w:r>
      <w:r>
        <w:rPr>
          <w:rFonts w:ascii="仿宋_GB2312" w:hint="eastAsia"/>
          <w:sz w:val="30"/>
          <w:szCs w:val="30"/>
        </w:rPr>
        <w:t xml:space="preserve"> </w:t>
      </w:r>
    </w:p>
    <w:p w:rsidR="00D661F6" w:rsidRDefault="00887D7C" w:rsidP="00FF0938">
      <w:pPr>
        <w:ind w:firstLine="600"/>
        <w:rPr>
          <w:rFonts w:ascii="仿宋_GB2312" w:hint="eastAsia"/>
          <w:sz w:val="30"/>
          <w:szCs w:val="30"/>
        </w:rPr>
      </w:pPr>
      <w:r>
        <w:rPr>
          <w:rFonts w:ascii="仿宋_GB2312" w:hint="eastAsia"/>
          <w:sz w:val="30"/>
          <w:szCs w:val="30"/>
        </w:rPr>
        <w:t>南昌市卫生学校教师连续四届揽获全国职业院校教师微课大赛一等奖</w:t>
      </w:r>
      <w:r>
        <w:rPr>
          <w:rFonts w:ascii="仿宋_GB2312" w:hint="eastAsia"/>
          <w:sz w:val="30"/>
          <w:szCs w:val="30"/>
        </w:rPr>
        <w:t>11</w:t>
      </w:r>
      <w:r>
        <w:rPr>
          <w:rFonts w:ascii="仿宋_GB2312" w:hint="eastAsia"/>
          <w:sz w:val="30"/>
          <w:szCs w:val="30"/>
        </w:rPr>
        <w:t>项、三等奖</w:t>
      </w:r>
      <w:r>
        <w:rPr>
          <w:rFonts w:ascii="仿宋_GB2312" w:hint="eastAsia"/>
          <w:sz w:val="30"/>
          <w:szCs w:val="30"/>
        </w:rPr>
        <w:t>3</w:t>
      </w:r>
      <w:r>
        <w:rPr>
          <w:rFonts w:ascii="仿宋_GB2312" w:hint="eastAsia"/>
          <w:sz w:val="30"/>
          <w:szCs w:val="30"/>
        </w:rPr>
        <w:t>项。</w:t>
      </w:r>
    </w:p>
    <w:p w:rsidR="00FF0938" w:rsidRDefault="00FF0938" w:rsidP="00FF0938">
      <w:pPr>
        <w:ind w:firstLine="600"/>
        <w:rPr>
          <w:rFonts w:ascii="仿宋_GB2312" w:hint="eastAsia"/>
          <w:sz w:val="30"/>
          <w:szCs w:val="30"/>
        </w:rPr>
      </w:pPr>
    </w:p>
    <w:p w:rsidR="00FF0938" w:rsidRDefault="00FF0938" w:rsidP="00FF0938">
      <w:pPr>
        <w:ind w:firstLine="600"/>
        <w:rPr>
          <w:rFonts w:ascii="仿宋_GB2312" w:hint="eastAsia"/>
          <w:sz w:val="30"/>
          <w:szCs w:val="30"/>
        </w:rPr>
      </w:pPr>
    </w:p>
    <w:p w:rsidR="00FF0938" w:rsidRDefault="00FF0938" w:rsidP="00FF0938">
      <w:pPr>
        <w:ind w:firstLine="600"/>
        <w:rPr>
          <w:rFonts w:ascii="仿宋_GB2312"/>
          <w:sz w:val="30"/>
          <w:szCs w:val="30"/>
        </w:rPr>
      </w:pPr>
      <w:r>
        <w:rPr>
          <w:rFonts w:ascii="仿宋_GB2312" w:hint="eastAsia"/>
          <w:sz w:val="30"/>
          <w:szCs w:val="30"/>
        </w:rPr>
        <w:t xml:space="preserve">供稿：南昌市卫生学校教务处  </w:t>
      </w:r>
      <w:r w:rsidR="000E58ED">
        <w:rPr>
          <w:rFonts w:ascii="仿宋_GB2312" w:hint="eastAsia"/>
          <w:sz w:val="30"/>
          <w:szCs w:val="30"/>
        </w:rPr>
        <w:t>涂丽华</w:t>
      </w:r>
    </w:p>
    <w:p w:rsidR="00D661F6" w:rsidRDefault="00D661F6" w:rsidP="00D661F6">
      <w:pPr>
        <w:ind w:firstLine="640"/>
      </w:pPr>
      <w:bookmarkStart w:id="0" w:name="_GoBack"/>
      <w:bookmarkEnd w:id="0"/>
    </w:p>
    <w:sectPr w:rsidR="00D661F6" w:rsidSect="00D661F6">
      <w:headerReference w:type="even" r:id="rId7"/>
      <w:headerReference w:type="default" r:id="rId8"/>
      <w:footerReference w:type="even" r:id="rId9"/>
      <w:footerReference w:type="default" r:id="rId10"/>
      <w:headerReference w:type="first" r:id="rId11"/>
      <w:footerReference w:type="first" r:id="rId12"/>
      <w:pgSz w:w="11906" w:h="16838"/>
      <w:pgMar w:top="1134" w:right="1077" w:bottom="1134" w:left="1077" w:header="851" w:footer="851"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D7C" w:rsidRDefault="00887D7C" w:rsidP="00FF0938">
      <w:pPr>
        <w:spacing w:line="240" w:lineRule="auto"/>
        <w:ind w:firstLine="640"/>
      </w:pPr>
      <w:r>
        <w:separator/>
      </w:r>
    </w:p>
  </w:endnote>
  <w:endnote w:type="continuationSeparator" w:id="1">
    <w:p w:rsidR="00887D7C" w:rsidRDefault="00887D7C" w:rsidP="00FF0938">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F6" w:rsidRDefault="00D661F6">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F6" w:rsidRDefault="00D661F6">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F6" w:rsidRDefault="00D661F6">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D7C" w:rsidRDefault="00887D7C" w:rsidP="00FF0938">
      <w:pPr>
        <w:spacing w:line="240" w:lineRule="auto"/>
        <w:ind w:firstLine="640"/>
      </w:pPr>
      <w:r>
        <w:separator/>
      </w:r>
    </w:p>
  </w:footnote>
  <w:footnote w:type="continuationSeparator" w:id="1">
    <w:p w:rsidR="00887D7C" w:rsidRDefault="00887D7C" w:rsidP="00FF0938">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F6" w:rsidRDefault="00D661F6">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F6" w:rsidRDefault="00D661F6">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F6" w:rsidRDefault="00D661F6">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61F6"/>
    <w:rsid w:val="000E58ED"/>
    <w:rsid w:val="00887D7C"/>
    <w:rsid w:val="00D661F6"/>
    <w:rsid w:val="00FF0938"/>
    <w:rsid w:val="139042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61F6"/>
    <w:pPr>
      <w:spacing w:line="560" w:lineRule="exact"/>
      <w:ind w:firstLineChars="200" w:firstLine="20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D661F6"/>
    <w:pPr>
      <w:tabs>
        <w:tab w:val="center" w:pos="4153"/>
        <w:tab w:val="right" w:pos="8306"/>
      </w:tabs>
      <w:snapToGrid w:val="0"/>
      <w:spacing w:line="240" w:lineRule="atLeast"/>
      <w:jc w:val="left"/>
    </w:pPr>
    <w:rPr>
      <w:sz w:val="18"/>
      <w:szCs w:val="18"/>
    </w:rPr>
  </w:style>
  <w:style w:type="paragraph" w:styleId="a4">
    <w:name w:val="header"/>
    <w:basedOn w:val="a"/>
    <w:uiPriority w:val="99"/>
    <w:unhideWhenUsed/>
    <w:qFormat/>
    <w:rsid w:val="00D661F6"/>
    <w:pPr>
      <w:pBdr>
        <w:bottom w:val="single" w:sz="6" w:space="1" w:color="auto"/>
      </w:pBdr>
      <w:tabs>
        <w:tab w:val="center" w:pos="4153"/>
        <w:tab w:val="right" w:pos="8306"/>
      </w:tabs>
      <w:snapToGrid w:val="0"/>
      <w:spacing w:line="240" w:lineRule="atLeast"/>
      <w:jc w:val="center"/>
    </w:pPr>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Words>
  <Characters>114</Characters>
  <Application>Microsoft Office Word</Application>
  <DocSecurity>0</DocSecurity>
  <Lines>1</Lines>
  <Paragraphs>1</Paragraphs>
  <ScaleCrop>false</ScaleCrop>
  <Company/>
  <LinksUpToDate>false</LinksUpToDate>
  <CharactersWithSpaces>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Administrator.M9E8ROPRMYC4UVL</dc:creator>
  <cp:lastModifiedBy>Dell</cp:lastModifiedBy>
  <cp:revision>4</cp:revision>
  <dcterms:created xsi:type="dcterms:W3CDTF">2014-10-29T12:08:00Z</dcterms:created>
  <dcterms:modified xsi:type="dcterms:W3CDTF">2019-04-12T07:05:00Z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